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D" w:rsidRDefault="00BF1E4A">
      <w:pPr>
        <w:shd w:val="clear" w:color="auto" w:fill="FFFFFF"/>
        <w:spacing w:after="554"/>
        <w:ind w:left="7826"/>
      </w:pPr>
      <w:r>
        <w:rPr>
          <w:rFonts w:eastAsia="Times New Roman"/>
          <w:spacing w:val="-3"/>
        </w:rPr>
        <w:t>Форма по КНД 1165050</w:t>
      </w:r>
    </w:p>
    <w:p w:rsidR="00F9338D" w:rsidRDefault="00F9338D">
      <w:pPr>
        <w:shd w:val="clear" w:color="auto" w:fill="FFFFFF"/>
        <w:spacing w:after="554"/>
        <w:ind w:left="7826"/>
        <w:sectPr w:rsidR="00F9338D">
          <w:type w:val="continuous"/>
          <w:pgSz w:w="11909" w:h="16834"/>
          <w:pgMar w:top="519" w:right="1202" w:bottom="360" w:left="857" w:header="720" w:footer="720" w:gutter="0"/>
          <w:cols w:space="60"/>
          <w:noEndnote/>
        </w:sectPr>
      </w:pPr>
    </w:p>
    <w:p w:rsidR="00F9338D" w:rsidRDefault="00BF1E4A">
      <w:pPr>
        <w:shd w:val="clear" w:color="auto" w:fill="FFFFFF"/>
        <w:spacing w:line="238" w:lineRule="exact"/>
        <w:ind w:left="101" w:firstLine="929"/>
      </w:pPr>
      <w:r>
        <w:rPr>
          <w:rFonts w:eastAsia="Times New Roman"/>
        </w:rPr>
        <w:lastRenderedPageBreak/>
        <w:t xml:space="preserve">МИНФИН РОССИИ </w:t>
      </w:r>
      <w:r>
        <w:rPr>
          <w:rFonts w:eastAsia="Times New Roman"/>
          <w:spacing w:val="-4"/>
        </w:rPr>
        <w:t>ФЕДЕРАЛЬНАЯ НАЛОГОВАЯ СЛУЖБА</w:t>
      </w:r>
    </w:p>
    <w:p w:rsidR="00F9338D" w:rsidRDefault="00BF1E4A">
      <w:pPr>
        <w:shd w:val="clear" w:color="auto" w:fill="FFFFFF"/>
        <w:spacing w:line="187" w:lineRule="exact"/>
        <w:jc w:val="center"/>
      </w:pPr>
      <w:r>
        <w:rPr>
          <w:rFonts w:eastAsia="Times New Roman"/>
          <w:sz w:val="16"/>
          <w:szCs w:val="16"/>
        </w:rPr>
        <w:t>УФНС РОССИИ ПО МОСКОВСКОЙ ОБЛАСТИ</w:t>
      </w:r>
    </w:p>
    <w:p w:rsidR="00F9338D" w:rsidRDefault="00BF1E4A">
      <w:pPr>
        <w:shd w:val="clear" w:color="auto" w:fill="FFFFFF"/>
        <w:spacing w:line="187" w:lineRule="exact"/>
        <w:ind w:left="7"/>
        <w:jc w:val="center"/>
      </w:pPr>
      <w:r>
        <w:rPr>
          <w:rFonts w:eastAsia="Times New Roman"/>
          <w:b/>
          <w:bCs/>
          <w:spacing w:val="-2"/>
          <w:sz w:val="16"/>
          <w:szCs w:val="16"/>
        </w:rPr>
        <w:t xml:space="preserve">МЕЖРАЙОННАЯ ИНСПЕКЦИЯ </w:t>
      </w:r>
      <w:proofErr w:type="gramStart"/>
      <w:r>
        <w:rPr>
          <w:rFonts w:eastAsia="Times New Roman"/>
          <w:b/>
          <w:bCs/>
          <w:spacing w:val="-2"/>
          <w:sz w:val="16"/>
          <w:szCs w:val="16"/>
        </w:rPr>
        <w:t>ФЕДЕРАЛЬНОЙ</w:t>
      </w:r>
      <w:proofErr w:type="gramEnd"/>
    </w:p>
    <w:p w:rsidR="00F9338D" w:rsidRDefault="00BF1E4A">
      <w:pPr>
        <w:shd w:val="clear" w:color="auto" w:fill="FFFFFF"/>
        <w:spacing w:line="187" w:lineRule="exact"/>
        <w:jc w:val="center"/>
      </w:pPr>
      <w:r>
        <w:rPr>
          <w:rFonts w:eastAsia="Times New Roman"/>
          <w:b/>
          <w:bCs/>
          <w:spacing w:val="-3"/>
          <w:sz w:val="16"/>
          <w:szCs w:val="16"/>
        </w:rPr>
        <w:t xml:space="preserve">НАЛОГОВОЙ СЛУЖБЫ № 19 </w:t>
      </w:r>
      <w:proofErr w:type="gramStart"/>
      <w:r>
        <w:rPr>
          <w:rFonts w:eastAsia="Times New Roman"/>
          <w:b/>
          <w:bCs/>
          <w:spacing w:val="-3"/>
          <w:sz w:val="16"/>
          <w:szCs w:val="16"/>
        </w:rPr>
        <w:t>ПО</w:t>
      </w:r>
      <w:proofErr w:type="gramEnd"/>
      <w:r>
        <w:rPr>
          <w:rFonts w:eastAsia="Times New Roman"/>
          <w:b/>
          <w:bCs/>
          <w:spacing w:val="-3"/>
          <w:sz w:val="16"/>
          <w:szCs w:val="16"/>
        </w:rPr>
        <w:t xml:space="preserve"> МОСКОВСКОЙ</w:t>
      </w:r>
    </w:p>
    <w:p w:rsidR="00F9338D" w:rsidRDefault="00BF1E4A">
      <w:pPr>
        <w:shd w:val="clear" w:color="auto" w:fill="FFFFFF"/>
        <w:spacing w:line="187" w:lineRule="exact"/>
        <w:jc w:val="center"/>
      </w:pPr>
      <w:r>
        <w:rPr>
          <w:rFonts w:eastAsia="Times New Roman"/>
          <w:b/>
          <w:bCs/>
          <w:spacing w:val="-2"/>
          <w:sz w:val="16"/>
          <w:szCs w:val="16"/>
        </w:rPr>
        <w:t>ОБЛАСТИ</w:t>
      </w:r>
    </w:p>
    <w:p w:rsidR="00F9338D" w:rsidRDefault="00BF1E4A">
      <w:pPr>
        <w:shd w:val="clear" w:color="auto" w:fill="FFFFFF"/>
        <w:spacing w:before="22"/>
        <w:ind w:left="7"/>
        <w:jc w:val="center"/>
      </w:pPr>
      <w:proofErr w:type="gramStart"/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Межрайонная ИФНС России №19 по Московской</w:t>
      </w:r>
      <w:proofErr w:type="gramEnd"/>
    </w:p>
    <w:p w:rsidR="00F9338D" w:rsidRDefault="00BF1E4A">
      <w:pPr>
        <w:shd w:val="clear" w:color="auto" w:fill="FFFFFF"/>
        <w:spacing w:before="43"/>
        <w:ind w:right="7"/>
        <w:jc w:val="center"/>
      </w:pPr>
      <w:r>
        <w:rPr>
          <w:rFonts w:eastAsia="Times New Roman"/>
          <w:sz w:val="16"/>
          <w:szCs w:val="16"/>
        </w:rPr>
        <w:t>области)</w:t>
      </w:r>
    </w:p>
    <w:p w:rsidR="00F9338D" w:rsidRDefault="00BF1E4A">
      <w:pPr>
        <w:shd w:val="clear" w:color="auto" w:fill="FFFFFF"/>
        <w:spacing w:before="14" w:line="187" w:lineRule="exact"/>
        <w:jc w:val="center"/>
      </w:pPr>
      <w:r>
        <w:rPr>
          <w:rFonts w:eastAsia="Times New Roman"/>
          <w:spacing w:val="-1"/>
          <w:sz w:val="16"/>
          <w:szCs w:val="16"/>
        </w:rPr>
        <w:t xml:space="preserve">Октябрьская </w:t>
      </w:r>
      <w:proofErr w:type="spellStart"/>
      <w:proofErr w:type="gramStart"/>
      <w:r>
        <w:rPr>
          <w:rFonts w:eastAsia="Times New Roman"/>
          <w:spacing w:val="-1"/>
          <w:sz w:val="16"/>
          <w:szCs w:val="16"/>
        </w:rPr>
        <w:t>пл</w:t>
      </w:r>
      <w:proofErr w:type="spellEnd"/>
      <w:proofErr w:type="gramEnd"/>
      <w:r>
        <w:rPr>
          <w:rFonts w:eastAsia="Times New Roman"/>
          <w:spacing w:val="-1"/>
          <w:sz w:val="16"/>
          <w:szCs w:val="16"/>
        </w:rPr>
        <w:t>, 9, Волоколамск г, Волоколамский р-н,</w:t>
      </w:r>
    </w:p>
    <w:p w:rsidR="00F9338D" w:rsidRDefault="00BF1E4A">
      <w:pPr>
        <w:shd w:val="clear" w:color="auto" w:fill="FFFFFF"/>
        <w:spacing w:line="187" w:lineRule="exact"/>
        <w:ind w:right="7"/>
        <w:jc w:val="center"/>
      </w:pPr>
      <w:r>
        <w:rPr>
          <w:rFonts w:eastAsia="Times New Roman"/>
          <w:sz w:val="16"/>
          <w:szCs w:val="16"/>
        </w:rPr>
        <w:t xml:space="preserve">Московская </w:t>
      </w:r>
      <w:proofErr w:type="spellStart"/>
      <w:proofErr w:type="gramStart"/>
      <w:r>
        <w:rPr>
          <w:rFonts w:eastAsia="Times New Roman"/>
          <w:sz w:val="16"/>
          <w:szCs w:val="16"/>
        </w:rPr>
        <w:t>обл</w:t>
      </w:r>
      <w:proofErr w:type="spellEnd"/>
      <w:proofErr w:type="gramEnd"/>
      <w:r>
        <w:rPr>
          <w:rFonts w:eastAsia="Times New Roman"/>
          <w:sz w:val="16"/>
          <w:szCs w:val="16"/>
        </w:rPr>
        <w:t>, 143600</w:t>
      </w:r>
    </w:p>
    <w:p w:rsidR="00F9338D" w:rsidRDefault="00BF1E4A">
      <w:pPr>
        <w:shd w:val="clear" w:color="auto" w:fill="FFFFFF"/>
        <w:spacing w:line="187" w:lineRule="exact"/>
        <w:ind w:right="22"/>
        <w:jc w:val="center"/>
      </w:pPr>
      <w:r>
        <w:rPr>
          <w:rFonts w:eastAsia="Times New Roman"/>
          <w:sz w:val="16"/>
          <w:szCs w:val="16"/>
        </w:rPr>
        <w:t>Телефон: 2-10-65; Телефакс: 2-10-62</w:t>
      </w:r>
    </w:p>
    <w:p w:rsidR="00F9338D" w:rsidRDefault="008372AD">
      <w:pPr>
        <w:shd w:val="clear" w:color="auto" w:fill="FFFFFF"/>
        <w:spacing w:line="187" w:lineRule="exact"/>
        <w:ind w:right="14"/>
        <w:jc w:val="center"/>
      </w:pPr>
      <w:hyperlink r:id="rId5" w:history="1">
        <w:r w:rsidR="00BF1E4A">
          <w:rPr>
            <w:spacing w:val="-1"/>
            <w:sz w:val="16"/>
            <w:szCs w:val="16"/>
            <w:u w:val="single"/>
            <w:lang w:val="en-US"/>
          </w:rPr>
          <w:t>www</w:t>
        </w:r>
        <w:r w:rsidR="00BF1E4A" w:rsidRPr="00BF1E4A">
          <w:rPr>
            <w:spacing w:val="-1"/>
            <w:sz w:val="16"/>
            <w:szCs w:val="16"/>
            <w:u w:val="single"/>
          </w:rPr>
          <w:t>.</w:t>
        </w:r>
        <w:r w:rsidR="00BF1E4A">
          <w:rPr>
            <w:spacing w:val="-1"/>
            <w:sz w:val="16"/>
            <w:szCs w:val="16"/>
            <w:u w:val="single"/>
            <w:lang w:val="en-US"/>
          </w:rPr>
          <w:t>r</w:t>
        </w:r>
        <w:r w:rsidR="00BF1E4A" w:rsidRPr="00BF1E4A">
          <w:rPr>
            <w:spacing w:val="-1"/>
            <w:sz w:val="16"/>
            <w:szCs w:val="16"/>
            <w:u w:val="single"/>
          </w:rPr>
          <w:t>50.</w:t>
        </w:r>
        <w:proofErr w:type="spellStart"/>
        <w:r w:rsidR="00BF1E4A">
          <w:rPr>
            <w:spacing w:val="-1"/>
            <w:sz w:val="16"/>
            <w:szCs w:val="16"/>
            <w:u w:val="single"/>
            <w:lang w:val="en-US"/>
          </w:rPr>
          <w:t>nalog</w:t>
        </w:r>
        <w:proofErr w:type="spellEnd"/>
        <w:r w:rsidR="00BF1E4A" w:rsidRPr="00BF1E4A">
          <w:rPr>
            <w:spacing w:val="-1"/>
            <w:sz w:val="16"/>
            <w:szCs w:val="16"/>
            <w:u w:val="single"/>
          </w:rPr>
          <w:t>.</w:t>
        </w:r>
        <w:proofErr w:type="spellStart"/>
        <w:r w:rsidR="00BF1E4A">
          <w:rPr>
            <w:spacing w:val="-1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F9338D" w:rsidRDefault="00BF1E4A">
      <w:pPr>
        <w:shd w:val="clear" w:color="auto" w:fill="FFFFFF"/>
        <w:spacing w:before="7" w:line="288" w:lineRule="exact"/>
        <w:ind w:left="7"/>
      </w:pPr>
      <w:r>
        <w:br w:type="column"/>
      </w:r>
      <w:proofErr w:type="spellStart"/>
      <w:r>
        <w:rPr>
          <w:rFonts w:eastAsia="Times New Roman"/>
          <w:spacing w:val="-2"/>
          <w:sz w:val="24"/>
          <w:szCs w:val="24"/>
        </w:rPr>
        <w:lastRenderedPageBreak/>
        <w:t>С</w:t>
      </w:r>
      <w:r w:rsidR="008372AD">
        <w:rPr>
          <w:rFonts w:eastAsia="Times New Roman"/>
          <w:spacing w:val="-2"/>
          <w:sz w:val="24"/>
          <w:szCs w:val="24"/>
        </w:rPr>
        <w:t>ххххххх</w:t>
      </w:r>
      <w:r>
        <w:rPr>
          <w:rFonts w:eastAsia="Times New Roman"/>
          <w:spacing w:val="-2"/>
          <w:sz w:val="24"/>
          <w:szCs w:val="24"/>
        </w:rPr>
        <w:t>ов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Олег </w:t>
      </w:r>
      <w:proofErr w:type="spellStart"/>
      <w:r w:rsidR="008372AD">
        <w:rPr>
          <w:rFonts w:eastAsia="Times New Roman"/>
          <w:spacing w:val="-2"/>
          <w:sz w:val="24"/>
          <w:szCs w:val="24"/>
        </w:rPr>
        <w:t>Ххххххх</w:t>
      </w:r>
      <w:proofErr w:type="spellEnd"/>
    </w:p>
    <w:p w:rsidR="00F9338D" w:rsidRDefault="00BF1E4A">
      <w:pPr>
        <w:shd w:val="clear" w:color="auto" w:fill="FFFFFF"/>
        <w:spacing w:before="7" w:line="288" w:lineRule="exact"/>
        <w:ind w:left="7"/>
      </w:pPr>
      <w:r>
        <w:rPr>
          <w:rFonts w:eastAsia="Times New Roman"/>
          <w:spacing w:val="-2"/>
          <w:sz w:val="24"/>
          <w:szCs w:val="24"/>
        </w:rPr>
        <w:t>ИНН 50</w:t>
      </w:r>
      <w:r w:rsidR="008372AD">
        <w:rPr>
          <w:rFonts w:eastAsia="Times New Roman"/>
          <w:spacing w:val="-2"/>
          <w:sz w:val="24"/>
          <w:szCs w:val="24"/>
        </w:rPr>
        <w:t>ХХХХХХХХХ</w:t>
      </w:r>
    </w:p>
    <w:p w:rsidR="00F9338D" w:rsidRDefault="008372AD">
      <w:pPr>
        <w:shd w:val="clear" w:color="auto" w:fill="FFFFFF"/>
        <w:spacing w:line="288" w:lineRule="exact"/>
        <w:ind w:left="7"/>
      </w:pPr>
      <w:r>
        <w:rPr>
          <w:rFonts w:eastAsia="Times New Roman"/>
          <w:sz w:val="24"/>
          <w:szCs w:val="24"/>
        </w:rPr>
        <w:t>ХХХХХХХХХХХХХХХХХХХХХ</w:t>
      </w:r>
    </w:p>
    <w:p w:rsidR="00F9338D" w:rsidRDefault="00BF1E4A">
      <w:pPr>
        <w:shd w:val="clear" w:color="auto" w:fill="FFFFFF"/>
        <w:spacing w:line="288" w:lineRule="exact"/>
      </w:pPr>
      <w:r>
        <w:rPr>
          <w:rFonts w:eastAsia="Times New Roman"/>
          <w:spacing w:val="-2"/>
          <w:sz w:val="24"/>
          <w:szCs w:val="24"/>
        </w:rPr>
        <w:t xml:space="preserve">МОСКОВСКАЯ </w:t>
      </w:r>
      <w:proofErr w:type="gramStart"/>
      <w:r>
        <w:rPr>
          <w:rFonts w:eastAsia="Times New Roman"/>
          <w:spacing w:val="-2"/>
          <w:sz w:val="24"/>
          <w:szCs w:val="24"/>
        </w:rPr>
        <w:t>ОБЛ</w:t>
      </w:r>
      <w:proofErr w:type="gramEnd"/>
      <w:r>
        <w:rPr>
          <w:rFonts w:eastAsia="Times New Roman"/>
          <w:spacing w:val="-2"/>
          <w:sz w:val="24"/>
          <w:szCs w:val="24"/>
        </w:rPr>
        <w:t>, 14</w:t>
      </w:r>
      <w:r w:rsidR="008372AD">
        <w:rPr>
          <w:rFonts w:eastAsia="Times New Roman"/>
          <w:spacing w:val="-2"/>
          <w:sz w:val="24"/>
          <w:szCs w:val="24"/>
        </w:rPr>
        <w:t>ХХХХ</w:t>
      </w:r>
    </w:p>
    <w:p w:rsidR="00F9338D" w:rsidRDefault="00BF1E4A">
      <w:pPr>
        <w:shd w:val="clear" w:color="auto" w:fill="FFFFFF"/>
        <w:spacing w:before="7" w:line="158" w:lineRule="exact"/>
      </w:pP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eastAsia="Times New Roman" w:hAnsi="Arial"/>
          <w:spacing w:val="-1"/>
          <w:sz w:val="14"/>
          <w:szCs w:val="14"/>
        </w:rPr>
        <w:t>полное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наименование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организации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(</w:t>
      </w:r>
      <w:r>
        <w:rPr>
          <w:rFonts w:ascii="Arial" w:eastAsia="Times New Roman" w:hAnsi="Arial"/>
          <w:spacing w:val="-1"/>
          <w:sz w:val="14"/>
          <w:szCs w:val="14"/>
        </w:rPr>
        <w:t>ответственного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 xml:space="preserve">участника </w:t>
      </w:r>
      <w:r>
        <w:rPr>
          <w:rFonts w:ascii="Arial" w:eastAsia="Times New Roman" w:hAnsi="Arial"/>
          <w:spacing w:val="-3"/>
          <w:sz w:val="14"/>
          <w:szCs w:val="14"/>
        </w:rPr>
        <w:t>консолидированной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группы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налогоплательщиков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(</w:t>
      </w:r>
      <w:r>
        <w:rPr>
          <w:rFonts w:ascii="Arial" w:eastAsia="Times New Roman" w:hAnsi="Arial"/>
          <w:spacing w:val="-3"/>
          <w:sz w:val="14"/>
          <w:szCs w:val="14"/>
        </w:rPr>
        <w:t>при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наличии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статуса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 w:cs="Arial"/>
          <w:spacing w:val="-3"/>
          <w:sz w:val="14"/>
          <w:szCs w:val="14"/>
          <w:lang w:val="en-US"/>
        </w:rPr>
        <w:t>i</w:t>
      </w:r>
      <w:r w:rsidRPr="00BF1E4A"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проверяемый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>период</w:t>
      </w:r>
      <w:r>
        <w:rPr>
          <w:rFonts w:ascii="Arial" w:eastAsia="Times New Roman" w:hAnsi="Arial" w:cs="Arial"/>
          <w:spacing w:val="-3"/>
          <w:sz w:val="14"/>
          <w:szCs w:val="14"/>
        </w:rPr>
        <w:t>), (</w:t>
      </w:r>
      <w:r>
        <w:rPr>
          <w:rFonts w:ascii="Arial" w:eastAsia="Times New Roman" w:hAnsi="Arial"/>
          <w:spacing w:val="-3"/>
          <w:sz w:val="14"/>
          <w:szCs w:val="14"/>
        </w:rPr>
        <w:t>Ф</w:t>
      </w:r>
      <w:r>
        <w:rPr>
          <w:rFonts w:ascii="Arial" w:eastAsia="Times New Roman" w:hAnsi="Arial" w:cs="Arial"/>
          <w:spacing w:val="-3"/>
          <w:sz w:val="14"/>
          <w:szCs w:val="14"/>
        </w:rPr>
        <w:t>.</w:t>
      </w:r>
      <w:r>
        <w:rPr>
          <w:rFonts w:ascii="Arial" w:eastAsia="Times New Roman" w:hAnsi="Arial"/>
          <w:spacing w:val="-3"/>
          <w:sz w:val="14"/>
          <w:szCs w:val="14"/>
        </w:rPr>
        <w:t>И</w:t>
      </w:r>
      <w:r>
        <w:rPr>
          <w:rFonts w:ascii="Arial" w:eastAsia="Times New Roman" w:hAnsi="Arial" w:cs="Arial"/>
          <w:spacing w:val="-3"/>
          <w:sz w:val="14"/>
          <w:szCs w:val="14"/>
        </w:rPr>
        <w:t>.</w:t>
      </w:r>
      <w:r>
        <w:rPr>
          <w:rFonts w:ascii="Arial" w:eastAsia="Times New Roman" w:hAnsi="Arial"/>
          <w:spacing w:val="-3"/>
          <w:sz w:val="14"/>
          <w:szCs w:val="14"/>
        </w:rPr>
        <w:t>О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.&lt;1&gt; </w:t>
      </w:r>
      <w:r>
        <w:rPr>
          <w:rFonts w:ascii="Arial" w:eastAsia="Times New Roman" w:hAnsi="Arial"/>
          <w:spacing w:val="-3"/>
          <w:sz w:val="14"/>
          <w:szCs w:val="14"/>
        </w:rPr>
        <w:t>индивидуального</w:t>
      </w:r>
      <w:r>
        <w:rPr>
          <w:rFonts w:ascii="Arial" w:eastAsia="Times New Roman" w:hAnsi="Arial" w:cs="Arial"/>
          <w:spacing w:val="-3"/>
          <w:sz w:val="14"/>
          <w:szCs w:val="14"/>
        </w:rPr>
        <w:t xml:space="preserve"> </w:t>
      </w:r>
      <w:r>
        <w:rPr>
          <w:rFonts w:ascii="Arial" w:eastAsia="Times New Roman" w:hAnsi="Arial"/>
          <w:spacing w:val="-3"/>
          <w:sz w:val="14"/>
          <w:szCs w:val="14"/>
        </w:rPr>
        <w:t xml:space="preserve">предпринимателя </w:t>
      </w:r>
      <w:r>
        <w:rPr>
          <w:rFonts w:ascii="Arial" w:eastAsia="Times New Roman" w:hAnsi="Arial" w:cs="Arial"/>
          <w:spacing w:val="-1"/>
          <w:sz w:val="14"/>
          <w:szCs w:val="14"/>
        </w:rPr>
        <w:t>(</w:t>
      </w:r>
      <w:r>
        <w:rPr>
          <w:rFonts w:ascii="Arial" w:eastAsia="Times New Roman" w:hAnsi="Arial"/>
          <w:spacing w:val="-1"/>
          <w:sz w:val="14"/>
          <w:szCs w:val="14"/>
        </w:rPr>
        <w:t>при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наличии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статуса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в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проверяемый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период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), </w:t>
      </w:r>
      <w:r>
        <w:rPr>
          <w:rFonts w:ascii="Arial" w:eastAsia="Times New Roman" w:hAnsi="Arial"/>
          <w:spacing w:val="-1"/>
          <w:sz w:val="14"/>
          <w:szCs w:val="14"/>
        </w:rPr>
        <w:t>физического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лица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) </w:t>
      </w:r>
      <w:proofErr w:type="gramStart"/>
      <w:r>
        <w:rPr>
          <w:rFonts w:ascii="Arial" w:eastAsia="Times New Roman" w:hAnsi="Arial" w:cs="Arial"/>
          <w:spacing w:val="-1"/>
          <w:sz w:val="14"/>
          <w:szCs w:val="14"/>
        </w:rPr>
        <w:t>-</w:t>
      </w:r>
      <w:r>
        <w:rPr>
          <w:rFonts w:ascii="Arial" w:eastAsia="Times New Roman" w:hAnsi="Arial"/>
          <w:spacing w:val="-1"/>
          <w:sz w:val="14"/>
          <w:szCs w:val="14"/>
        </w:rPr>
        <w:t>н</w:t>
      </w:r>
      <w:proofErr w:type="gramEnd"/>
      <w:r>
        <w:rPr>
          <w:rFonts w:ascii="Arial" w:eastAsia="Times New Roman" w:hAnsi="Arial"/>
          <w:spacing w:val="-1"/>
          <w:sz w:val="14"/>
          <w:szCs w:val="14"/>
        </w:rPr>
        <w:t>алогоплательщика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(</w:t>
      </w:r>
      <w:r>
        <w:rPr>
          <w:rFonts w:ascii="Arial" w:eastAsia="Times New Roman" w:hAnsi="Arial"/>
          <w:spacing w:val="-1"/>
          <w:sz w:val="14"/>
          <w:szCs w:val="14"/>
        </w:rPr>
        <w:t>плательщика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сбора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, </w:t>
      </w:r>
      <w:r>
        <w:rPr>
          <w:rFonts w:ascii="Arial" w:eastAsia="Times New Roman" w:hAnsi="Arial"/>
          <w:spacing w:val="-1"/>
          <w:sz w:val="14"/>
          <w:szCs w:val="14"/>
        </w:rPr>
        <w:t>налогового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агента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), </w:t>
      </w:r>
      <w:r>
        <w:rPr>
          <w:rFonts w:ascii="Arial" w:eastAsia="Times New Roman" w:hAnsi="Arial"/>
          <w:sz w:val="14"/>
          <w:szCs w:val="14"/>
        </w:rPr>
        <w:t>ИНН</w:t>
      </w:r>
      <w:r>
        <w:rPr>
          <w:rFonts w:ascii="Arial" w:eastAsia="Times New Roman" w:hAnsi="Arial" w:cs="Arial"/>
          <w:sz w:val="14"/>
          <w:szCs w:val="14"/>
        </w:rPr>
        <w:t>/</w:t>
      </w:r>
      <w:r>
        <w:rPr>
          <w:rFonts w:ascii="Arial" w:eastAsia="Times New Roman" w:hAnsi="Arial"/>
          <w:sz w:val="14"/>
          <w:szCs w:val="14"/>
        </w:rPr>
        <w:t>КПП</w:t>
      </w:r>
      <w:r>
        <w:rPr>
          <w:rFonts w:ascii="Arial" w:eastAsia="Times New Roman" w:hAnsi="Arial" w:cs="Arial"/>
          <w:sz w:val="14"/>
          <w:szCs w:val="14"/>
        </w:rPr>
        <w:t xml:space="preserve">&lt;2&gt;, </w:t>
      </w:r>
      <w:r>
        <w:rPr>
          <w:rFonts w:ascii="Arial" w:eastAsia="Times New Roman" w:hAnsi="Arial"/>
          <w:sz w:val="14"/>
          <w:szCs w:val="14"/>
        </w:rPr>
        <w:t>адрес</w:t>
      </w:r>
      <w:r>
        <w:rPr>
          <w:rFonts w:ascii="Arial" w:eastAsia="Times New Roman" w:hAnsi="Arial" w:cs="Arial"/>
          <w:sz w:val="14"/>
          <w:szCs w:val="14"/>
        </w:rPr>
        <w:t>)</w:t>
      </w:r>
    </w:p>
    <w:p w:rsidR="00F9338D" w:rsidRDefault="00F9338D">
      <w:pPr>
        <w:shd w:val="clear" w:color="auto" w:fill="FFFFFF"/>
        <w:spacing w:before="7" w:line="158" w:lineRule="exact"/>
        <w:sectPr w:rsidR="00F9338D">
          <w:type w:val="continuous"/>
          <w:pgSz w:w="11909" w:h="16834"/>
          <w:pgMar w:top="519" w:right="1504" w:bottom="360" w:left="1095" w:header="720" w:footer="720" w:gutter="0"/>
          <w:cols w:num="2" w:space="720" w:equalWidth="0">
            <w:col w:w="3808" w:space="886"/>
            <w:col w:w="4615"/>
          </w:cols>
          <w:noEndnote/>
        </w:sectPr>
      </w:pPr>
    </w:p>
    <w:p w:rsidR="00F9338D" w:rsidRDefault="00BF1E4A">
      <w:pPr>
        <w:shd w:val="clear" w:color="auto" w:fill="FFFFFF"/>
        <w:spacing w:before="281"/>
        <w:ind w:left="468"/>
      </w:pPr>
      <w:r>
        <w:rPr>
          <w:sz w:val="24"/>
          <w:szCs w:val="24"/>
        </w:rPr>
        <w:lastRenderedPageBreak/>
        <w:t xml:space="preserve">09.09.2016       </w:t>
      </w:r>
      <w:r>
        <w:rPr>
          <w:rFonts w:eastAsia="Times New Roman"/>
          <w:sz w:val="24"/>
          <w:szCs w:val="24"/>
        </w:rPr>
        <w:t>№  6975</w:t>
      </w:r>
    </w:p>
    <w:p w:rsidR="00F9338D" w:rsidRDefault="00BF1E4A">
      <w:pPr>
        <w:shd w:val="clear" w:color="auto" w:fill="FFFFFF"/>
        <w:spacing w:before="310"/>
        <w:ind w:left="79"/>
      </w:pPr>
      <w:r>
        <w:rPr>
          <w:rFonts w:eastAsia="Times New Roman"/>
          <w:sz w:val="24"/>
          <w:szCs w:val="24"/>
        </w:rPr>
        <w:t>На №</w:t>
      </w:r>
    </w:p>
    <w:p w:rsidR="00F9338D" w:rsidRDefault="00BF1E4A">
      <w:pPr>
        <w:shd w:val="clear" w:color="auto" w:fill="FFFFFF"/>
        <w:spacing w:before="396" w:line="288" w:lineRule="exact"/>
        <w:ind w:left="3456" w:right="33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Требование № 6975 </w:t>
      </w:r>
      <w:r>
        <w:rPr>
          <w:rFonts w:eastAsia="Times New Roman"/>
          <w:b/>
          <w:bCs/>
          <w:spacing w:val="-3"/>
          <w:sz w:val="24"/>
          <w:szCs w:val="24"/>
        </w:rPr>
        <w:t>о представлении пояснений</w:t>
      </w:r>
    </w:p>
    <w:p w:rsidR="00F9338D" w:rsidRDefault="00BF1E4A">
      <w:pPr>
        <w:shd w:val="clear" w:color="auto" w:fill="FFFFFF"/>
        <w:spacing w:before="360"/>
        <w:ind w:left="8460"/>
      </w:pPr>
      <w:r>
        <w:rPr>
          <w:spacing w:val="-4"/>
          <w:sz w:val="24"/>
          <w:szCs w:val="24"/>
        </w:rPr>
        <w:t>09.09.2016</w:t>
      </w:r>
    </w:p>
    <w:p w:rsidR="00F9338D" w:rsidRDefault="00BF1E4A">
      <w:pPr>
        <w:shd w:val="clear" w:color="auto" w:fill="FFFFFF"/>
        <w:spacing w:before="79"/>
        <w:ind w:left="8719"/>
      </w:pPr>
      <w:r>
        <w:rPr>
          <w:i/>
          <w:iCs/>
          <w:spacing w:val="-5"/>
        </w:rPr>
        <w:t>(</w:t>
      </w:r>
      <w:r>
        <w:rPr>
          <w:rFonts w:eastAsia="Times New Roman"/>
          <w:i/>
          <w:iCs/>
          <w:spacing w:val="-5"/>
        </w:rPr>
        <w:t>дата)</w:t>
      </w:r>
    </w:p>
    <w:p w:rsidR="00F9338D" w:rsidRDefault="00BF1E4A">
      <w:pPr>
        <w:shd w:val="clear" w:color="auto" w:fill="FFFFFF"/>
        <w:spacing w:before="230"/>
        <w:ind w:left="785"/>
      </w:pPr>
      <w:proofErr w:type="gramStart"/>
      <w:r>
        <w:rPr>
          <w:rFonts w:eastAsia="Times New Roman"/>
          <w:spacing w:val="-1"/>
          <w:sz w:val="24"/>
          <w:szCs w:val="24"/>
        </w:rPr>
        <w:t>Межрайонная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ИФНС России №19 по Московской области</w:t>
      </w:r>
    </w:p>
    <w:p w:rsidR="00F9338D" w:rsidRDefault="00BF1E4A">
      <w:pPr>
        <w:shd w:val="clear" w:color="auto" w:fill="FFFFFF"/>
        <w:spacing w:before="72"/>
        <w:ind w:left="58"/>
        <w:jc w:val="center"/>
      </w:pPr>
      <w:r>
        <w:rPr>
          <w:i/>
          <w:iCs/>
          <w:spacing w:val="-1"/>
        </w:rPr>
        <w:t>(</w:t>
      </w:r>
      <w:r>
        <w:rPr>
          <w:rFonts w:eastAsia="Times New Roman"/>
          <w:i/>
          <w:iCs/>
          <w:spacing w:val="-1"/>
        </w:rPr>
        <w:t>наименование налогового органа)</w:t>
      </w:r>
    </w:p>
    <w:p w:rsidR="00F9338D" w:rsidRDefault="00BF1E4A">
      <w:pPr>
        <w:shd w:val="clear" w:color="auto" w:fill="FFFFFF"/>
        <w:spacing w:before="50" w:line="281" w:lineRule="exact"/>
        <w:ind w:left="29" w:right="14"/>
        <w:jc w:val="both"/>
      </w:pPr>
      <w:r>
        <w:rPr>
          <w:rFonts w:eastAsia="Times New Roman"/>
          <w:spacing w:val="-2"/>
          <w:sz w:val="24"/>
          <w:szCs w:val="24"/>
        </w:rPr>
        <w:t xml:space="preserve">в соответствии со статьей 88&lt;з&gt; Налогового кодекса Российской Федерации (далее - Кодекс) </w:t>
      </w:r>
      <w:r>
        <w:rPr>
          <w:rFonts w:eastAsia="Times New Roman"/>
          <w:sz w:val="24"/>
          <w:szCs w:val="24"/>
        </w:rPr>
        <w:t xml:space="preserve">сообщает, что в ходе проведения камеральной налоговой проверки на основе Налоговая </w:t>
      </w:r>
      <w:r>
        <w:rPr>
          <w:rFonts w:eastAsia="Times New Roman"/>
          <w:spacing w:val="-1"/>
          <w:sz w:val="24"/>
          <w:szCs w:val="24"/>
        </w:rPr>
        <w:t>декларация по единому налогу на вмененный доход для отдельных видов деятельности,</w:t>
      </w:r>
    </w:p>
    <w:p w:rsidR="00F9338D" w:rsidRDefault="00BF1E4A">
      <w:pPr>
        <w:shd w:val="clear" w:color="auto" w:fill="FFFFFF"/>
        <w:spacing w:before="115"/>
        <w:ind w:left="58"/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наименование налоговой декларации (расчета))</w:t>
      </w:r>
    </w:p>
    <w:p w:rsidR="00F9338D" w:rsidRDefault="00BF1E4A">
      <w:pPr>
        <w:shd w:val="clear" w:color="auto" w:fill="FFFFFF"/>
        <w:spacing w:before="65"/>
        <w:ind w:left="72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номер корректировки 0), представленной Вами за 2 квартал 2016 года, в которой</w:t>
      </w:r>
    </w:p>
    <w:p w:rsidR="00F9338D" w:rsidRDefault="00BF1E4A">
      <w:pPr>
        <w:shd w:val="clear" w:color="auto" w:fill="FFFFFF"/>
        <w:spacing w:before="72" w:line="281" w:lineRule="exact"/>
        <w:ind w:left="58" w:firstLine="5292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 xml:space="preserve">указывается период) </w:t>
      </w:r>
      <w:r>
        <w:rPr>
          <w:rFonts w:eastAsia="Times New Roman"/>
          <w:spacing w:val="-1"/>
          <w:sz w:val="24"/>
          <w:szCs w:val="24"/>
        </w:rPr>
        <w:t xml:space="preserve">выявлены ошибки и (или) противоречия между сведениями, содержащимися в документах, либо несоответствия сведений, представленных налогоплательщиком, сведениям, имеющимся </w:t>
      </w:r>
      <w:r>
        <w:rPr>
          <w:rFonts w:eastAsia="Times New Roman"/>
          <w:sz w:val="24"/>
          <w:szCs w:val="24"/>
        </w:rPr>
        <w:t>у налогового органа, и полученным им в ходе налогового контроля</w:t>
      </w:r>
    </w:p>
    <w:p w:rsidR="00F9338D" w:rsidRPr="008372AD" w:rsidRDefault="00BF1E4A">
      <w:pPr>
        <w:shd w:val="clear" w:color="auto" w:fill="FFFFFF"/>
        <w:spacing w:line="281" w:lineRule="exact"/>
        <w:ind w:left="43"/>
        <w:rPr>
          <w:i/>
          <w:color w:val="FF0000"/>
        </w:rPr>
      </w:pPr>
      <w:r w:rsidRPr="008372AD">
        <w:rPr>
          <w:rFonts w:eastAsia="Times New Roman"/>
          <w:b/>
          <w:color w:val="FF0000"/>
          <w:spacing w:val="-2"/>
          <w:sz w:val="24"/>
          <w:szCs w:val="24"/>
        </w:rPr>
        <w:t xml:space="preserve">В связи с неправомерностью применения системы налогообложения в виде ЕНВД по оказанию </w:t>
      </w:r>
      <w:r w:rsidRPr="008372AD">
        <w:rPr>
          <w:rFonts w:eastAsia="Times New Roman"/>
          <w:b/>
          <w:color w:val="FF0000"/>
          <w:spacing w:val="-1"/>
          <w:sz w:val="24"/>
          <w:szCs w:val="24"/>
        </w:rPr>
        <w:t xml:space="preserve">автотранспортных услуг по перевозке грузов, помимо получения на расчетный счет денежных средств с назначение платежа "за транспортные услуги" сами производили перечисление денежных средств контрагентам с назначением платежа "за оказанные транспортные </w:t>
      </w:r>
      <w:proofErr w:type="spellStart"/>
      <w:r w:rsidRPr="008372AD">
        <w:rPr>
          <w:rFonts w:eastAsia="Times New Roman"/>
          <w:b/>
          <w:color w:val="FF0000"/>
          <w:spacing w:val="-1"/>
          <w:sz w:val="24"/>
          <w:szCs w:val="24"/>
        </w:rPr>
        <w:t>услуги"</w:t>
      </w:r>
      <w:proofErr w:type="gramStart"/>
      <w:r w:rsidRPr="008372AD">
        <w:rPr>
          <w:rFonts w:eastAsia="Times New Roman"/>
          <w:b/>
          <w:color w:val="FF0000"/>
          <w:spacing w:val="-1"/>
          <w:sz w:val="24"/>
          <w:szCs w:val="24"/>
        </w:rPr>
        <w:t>.Т</w:t>
      </w:r>
      <w:proofErr w:type="gramEnd"/>
      <w:r w:rsidRPr="008372AD">
        <w:rPr>
          <w:rFonts w:eastAsia="Times New Roman"/>
          <w:b/>
          <w:color w:val="FF0000"/>
          <w:spacing w:val="-1"/>
          <w:sz w:val="24"/>
          <w:szCs w:val="24"/>
        </w:rPr>
        <w:t>акой</w:t>
      </w:r>
      <w:proofErr w:type="spellEnd"/>
      <w:r w:rsidRPr="008372AD">
        <w:rPr>
          <w:rFonts w:eastAsia="Times New Roman"/>
          <w:b/>
          <w:color w:val="FF0000"/>
          <w:spacing w:val="-1"/>
          <w:sz w:val="24"/>
          <w:szCs w:val="24"/>
        </w:rPr>
        <w:t xml:space="preserve"> характер может свидетельствовать о деятельности по организации перевозок грузов (оказание транспортно-экспедиционных услуг), которая, согласно Кодекса под </w:t>
      </w:r>
      <w:proofErr w:type="gramStart"/>
      <w:r w:rsidRPr="008372AD">
        <w:rPr>
          <w:rFonts w:eastAsia="Times New Roman"/>
          <w:b/>
          <w:color w:val="FF0000"/>
          <w:spacing w:val="-1"/>
          <w:sz w:val="24"/>
          <w:szCs w:val="24"/>
        </w:rPr>
        <w:t xml:space="preserve">уплату </w:t>
      </w:r>
      <w:r w:rsidRPr="008372AD">
        <w:rPr>
          <w:rFonts w:eastAsia="Times New Roman"/>
          <w:b/>
          <w:color w:val="FF0000"/>
          <w:sz w:val="24"/>
          <w:szCs w:val="24"/>
        </w:rPr>
        <w:t>ЕНВД не подпадает.</w:t>
      </w:r>
      <w:r w:rsidR="008372AD">
        <w:rPr>
          <w:rFonts w:eastAsia="Times New Roman"/>
          <w:b/>
          <w:color w:val="FF0000"/>
          <w:sz w:val="24"/>
          <w:szCs w:val="24"/>
        </w:rPr>
        <w:t xml:space="preserve"> </w:t>
      </w:r>
      <w:bookmarkStart w:id="0" w:name="_GoBack"/>
      <w:proofErr w:type="gramEnd"/>
      <w:r w:rsidR="008372AD" w:rsidRPr="008372AD">
        <w:rPr>
          <w:rFonts w:eastAsia="Times New Roman"/>
          <w:i/>
          <w:color w:val="FF0000"/>
          <w:sz w:val="24"/>
          <w:szCs w:val="24"/>
        </w:rPr>
        <w:t>(Выделено мною.)</w:t>
      </w:r>
    </w:p>
    <w:bookmarkEnd w:id="0"/>
    <w:p w:rsidR="00F9338D" w:rsidRDefault="00BF1E4A">
      <w:pPr>
        <w:shd w:val="clear" w:color="auto" w:fill="FFFFFF"/>
        <w:spacing w:line="281" w:lineRule="exact"/>
        <w:ind w:left="22"/>
        <w:jc w:val="center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>причины направления настоящего Требования)</w:t>
      </w:r>
    </w:p>
    <w:p w:rsidR="00F9338D" w:rsidRDefault="00BF1E4A">
      <w:pPr>
        <w:shd w:val="clear" w:color="auto" w:fill="FFFFFF"/>
        <w:spacing w:before="194" w:line="288" w:lineRule="exact"/>
        <w:ind w:left="7" w:right="29" w:firstLine="475"/>
        <w:jc w:val="both"/>
      </w:pPr>
      <w:r>
        <w:rPr>
          <w:rFonts w:eastAsia="Times New Roman"/>
          <w:spacing w:val="-1"/>
          <w:sz w:val="24"/>
          <w:szCs w:val="24"/>
        </w:rPr>
        <w:t xml:space="preserve">В течение 5&lt;4&gt; рабочих дней со дня получения настоящего Требованиям необходимо </w:t>
      </w:r>
      <w:r>
        <w:rPr>
          <w:rFonts w:eastAsia="Times New Roman"/>
          <w:sz w:val="24"/>
          <w:szCs w:val="24"/>
        </w:rPr>
        <w:t>представить пояснения или в течение 5&lt;4&gt; рабочих дней внести соответствующие исправлениям.</w:t>
      </w:r>
    </w:p>
    <w:p w:rsidR="00F9338D" w:rsidRDefault="00BF1E4A">
      <w:pPr>
        <w:shd w:val="clear" w:color="auto" w:fill="FFFFFF"/>
        <w:spacing w:before="986"/>
      </w:pPr>
      <w:r>
        <w:rPr>
          <w:rFonts w:eastAsia="Times New Roman"/>
          <w:spacing w:val="-5"/>
          <w:sz w:val="24"/>
          <w:szCs w:val="24"/>
        </w:rPr>
        <w:t>Требование о представлении пояснений получил&lt;7&gt;</w:t>
      </w:r>
    </w:p>
    <w:p w:rsidR="00BF1E4A" w:rsidRDefault="00BF1E4A">
      <w:pPr>
        <w:shd w:val="clear" w:color="auto" w:fill="FFFFFF"/>
        <w:spacing w:before="540" w:line="238" w:lineRule="exact"/>
        <w:ind w:left="778" w:right="403" w:hanging="209"/>
      </w:pPr>
      <w:r>
        <w:rPr>
          <w:i/>
          <w:iCs/>
          <w:sz w:val="18"/>
          <w:szCs w:val="18"/>
        </w:rPr>
        <w:t>(</w:t>
      </w:r>
      <w:r>
        <w:rPr>
          <w:rFonts w:eastAsia="Times New Roman"/>
          <w:i/>
          <w:iCs/>
          <w:sz w:val="18"/>
          <w:szCs w:val="18"/>
        </w:rPr>
        <w:t xml:space="preserve">дата; подпись; Ф. И.О. </w:t>
      </w:r>
      <w:r>
        <w:rPr>
          <w:rFonts w:eastAsia="Times New Roman"/>
          <w:sz w:val="18"/>
          <w:szCs w:val="18"/>
        </w:rPr>
        <w:t xml:space="preserve">&lt;/&gt; </w:t>
      </w:r>
      <w:r>
        <w:rPr>
          <w:rFonts w:eastAsia="Times New Roman"/>
          <w:i/>
          <w:iCs/>
          <w:sz w:val="18"/>
          <w:szCs w:val="18"/>
        </w:rPr>
        <w:t>лица, получившего документ; для представителя указывается основание представительства (наименование и реквизиты документа, подтверждающего полномочия</w:t>
      </w:r>
      <w:proofErr w:type="gramStart"/>
      <w:r>
        <w:rPr>
          <w:rFonts w:eastAsia="Times New Roman"/>
          <w:i/>
          <w:iCs/>
          <w:sz w:val="18"/>
          <w:szCs w:val="18"/>
        </w:rPr>
        <w:t xml:space="preserve"> )</w:t>
      </w:r>
      <w:proofErr w:type="gramEnd"/>
      <w:r>
        <w:rPr>
          <w:rFonts w:eastAsia="Times New Roman"/>
          <w:i/>
          <w:iCs/>
          <w:sz w:val="18"/>
          <w:szCs w:val="18"/>
        </w:rPr>
        <w:t>)</w:t>
      </w:r>
    </w:p>
    <w:sectPr w:rsidR="00BF1E4A">
      <w:type w:val="continuous"/>
      <w:pgSz w:w="11909" w:h="16834"/>
      <w:pgMar w:top="519" w:right="1202" w:bottom="360" w:left="8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A"/>
    <w:rsid w:val="008372AD"/>
    <w:rsid w:val="00BF1E4A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50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Клава</cp:lastModifiedBy>
  <cp:revision>3</cp:revision>
  <dcterms:created xsi:type="dcterms:W3CDTF">2016-09-16T05:26:00Z</dcterms:created>
  <dcterms:modified xsi:type="dcterms:W3CDTF">2016-09-16T05:28:00Z</dcterms:modified>
</cp:coreProperties>
</file>